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0E" w:rsidRDefault="000A550E" w:rsidP="001B073F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3A9" w:rsidRDefault="006753A9" w:rsidP="00AA70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6F2A" w:rsidRPr="008D6F2A" w:rsidRDefault="008D6F2A" w:rsidP="006C6402">
      <w:pPr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6F2A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ИНФОРМАЦИОННОЕ ПИСЬМО</w:t>
      </w:r>
    </w:p>
    <w:p w:rsidR="000C4DA8" w:rsidRDefault="000C4DA8" w:rsidP="00987009">
      <w:pPr>
        <w:spacing w:after="0"/>
        <w:jc w:val="center"/>
        <w:rPr>
          <w:b/>
          <w:sz w:val="18"/>
          <w:szCs w:val="18"/>
        </w:rPr>
      </w:pPr>
    </w:p>
    <w:p w:rsidR="005918DC" w:rsidRDefault="00015ADE" w:rsidP="00015AD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5ADE">
        <w:rPr>
          <w:rFonts w:ascii="Times New Roman" w:hAnsi="Times New Roman" w:cs="Times New Roman"/>
          <w:sz w:val="24"/>
          <w:szCs w:val="24"/>
        </w:rPr>
        <w:t xml:space="preserve">ФГБОУ ВО «Амурский гуманитарно-педагогический государственный университет» приглашает Вас принять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</w:p>
    <w:p w:rsidR="00015ADE" w:rsidRDefault="00A47E17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 w:hint="eastAsia"/>
          <w:b/>
          <w:sz w:val="24"/>
          <w:szCs w:val="24"/>
          <w:lang w:eastAsia="ko-KR"/>
        </w:rPr>
        <w:t>V</w:t>
      </w:r>
      <w:r w:rsidR="000C4063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 xml:space="preserve"> </w:t>
      </w:r>
      <w:r w:rsidR="00AA7044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Окружном к</w:t>
      </w:r>
      <w:r w:rsidR="000C4DA8" w:rsidRPr="0004348D">
        <w:rPr>
          <w:rFonts w:ascii="Times New Roman" w:hAnsi="Times New Roman" w:cs="Times New Roman"/>
          <w:b/>
          <w:sz w:val="24"/>
          <w:szCs w:val="24"/>
        </w:rPr>
        <w:t>онкурс</w:t>
      </w:r>
      <w:r w:rsidR="00015ADE">
        <w:rPr>
          <w:rFonts w:ascii="Times New Roman" w:hAnsi="Times New Roman" w:cs="Times New Roman"/>
          <w:b/>
          <w:sz w:val="24"/>
          <w:szCs w:val="24"/>
        </w:rPr>
        <w:t>е</w:t>
      </w:r>
      <w:r w:rsidR="000C4DA8" w:rsidRPr="0004348D">
        <w:rPr>
          <w:rFonts w:ascii="Times New Roman" w:hAnsi="Times New Roman" w:cs="Times New Roman"/>
          <w:b/>
          <w:sz w:val="24"/>
          <w:szCs w:val="24"/>
        </w:rPr>
        <w:t xml:space="preserve"> научно-популярных работ</w:t>
      </w:r>
      <w:r w:rsidR="00E54929" w:rsidRPr="000434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F2A" w:rsidRDefault="008D6F2A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29" w:rsidRDefault="00F34E14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DE">
        <w:rPr>
          <w:rFonts w:ascii="Times New Roman" w:hAnsi="Times New Roman" w:cs="Times New Roman"/>
          <w:b/>
          <w:sz w:val="28"/>
          <w:szCs w:val="28"/>
        </w:rPr>
        <w:t>«ПРОСТО О СЛОЖНОМ – ДВ»</w:t>
      </w:r>
    </w:p>
    <w:p w:rsidR="00015ADE" w:rsidRDefault="00015ADE" w:rsidP="00015A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811C9">
        <w:rPr>
          <w:rFonts w:ascii="Times New Roman" w:hAnsi="Times New Roman" w:cs="Times New Roman"/>
          <w:b/>
          <w:sz w:val="28"/>
          <w:szCs w:val="28"/>
        </w:rPr>
        <w:t>24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1099B">
        <w:rPr>
          <w:rFonts w:ascii="Times New Roman" w:hAnsi="Times New Roman" w:cs="Times New Roman"/>
          <w:b/>
          <w:sz w:val="28"/>
          <w:szCs w:val="28"/>
        </w:rPr>
        <w:t>2</w:t>
      </w:r>
      <w:r w:rsidR="000811C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E2C7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11C9">
        <w:rPr>
          <w:rFonts w:ascii="Times New Roman" w:hAnsi="Times New Roman" w:cs="Times New Roman"/>
          <w:b/>
          <w:sz w:val="28"/>
          <w:szCs w:val="28"/>
        </w:rPr>
        <w:t>3</w:t>
      </w:r>
      <w:r w:rsidR="00AE2C7B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321FD" w:rsidRDefault="00E321FD" w:rsidP="00E32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1FD" w:rsidRPr="00AE1D6C" w:rsidRDefault="00E321FD" w:rsidP="00E32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к</w:t>
      </w:r>
      <w:r w:rsidRPr="00AE1D6C">
        <w:rPr>
          <w:rFonts w:ascii="Times New Roman" w:hAnsi="Times New Roman" w:cs="Times New Roman"/>
          <w:sz w:val="24"/>
          <w:szCs w:val="24"/>
        </w:rPr>
        <w:t>онкурс научно-популярных работ «Просто о сложном – ДВ» (далее - Конкурс) проводится с целью популяризаци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1D6C">
        <w:rPr>
          <w:rFonts w:ascii="Times New Roman" w:hAnsi="Times New Roman" w:cs="Times New Roman"/>
          <w:sz w:val="24"/>
          <w:szCs w:val="24"/>
        </w:rPr>
        <w:t xml:space="preserve"> науки и научной деятельности среди молодежи Дальневосточного </w:t>
      </w:r>
      <w:r>
        <w:rPr>
          <w:rFonts w:ascii="Times New Roman" w:hAnsi="Times New Roman" w:cs="Times New Roman"/>
          <w:sz w:val="24"/>
          <w:szCs w:val="24"/>
        </w:rPr>
        <w:t>федерального округа</w:t>
      </w:r>
      <w:r w:rsidRPr="00AE1D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1FD" w:rsidRPr="00AE1D6C" w:rsidRDefault="00E321FD" w:rsidP="00E32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0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AE1D6C">
        <w:rPr>
          <w:rFonts w:ascii="Times New Roman" w:hAnsi="Times New Roman" w:cs="Times New Roman"/>
          <w:sz w:val="24"/>
          <w:szCs w:val="24"/>
        </w:rPr>
        <w:t>проводится по двум номинациям:</w:t>
      </w:r>
    </w:p>
    <w:p w:rsidR="00E321FD" w:rsidRPr="00AE1D6C" w:rsidRDefault="00E321FD" w:rsidP="00E32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1D6C">
        <w:rPr>
          <w:rFonts w:ascii="Times New Roman" w:hAnsi="Times New Roman" w:cs="Times New Roman"/>
          <w:sz w:val="24"/>
          <w:szCs w:val="24"/>
        </w:rPr>
        <w:t>аучно-популярная статья;</w:t>
      </w:r>
    </w:p>
    <w:p w:rsidR="00E321FD" w:rsidRPr="00AE1D6C" w:rsidRDefault="00E321FD" w:rsidP="00E32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1D6C">
        <w:rPr>
          <w:rFonts w:ascii="Times New Roman" w:hAnsi="Times New Roman" w:cs="Times New Roman"/>
          <w:sz w:val="24"/>
          <w:szCs w:val="24"/>
        </w:rPr>
        <w:t>идеоролик по научно-популярной тематике.</w:t>
      </w:r>
    </w:p>
    <w:p w:rsidR="00CE2534" w:rsidRDefault="00015ADE" w:rsidP="00A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34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CE2534" w:rsidRPr="0004348D">
        <w:rPr>
          <w:rFonts w:ascii="Times New Roman" w:hAnsi="Times New Roman" w:cs="Times New Roman"/>
          <w:sz w:val="24"/>
          <w:szCs w:val="24"/>
        </w:rPr>
        <w:t>студенты учреждений высшего и среднего профессионального образования, учащиеся старших классов общеобразовательных организаций.</w:t>
      </w:r>
    </w:p>
    <w:p w:rsidR="002D462A" w:rsidRDefault="002D462A" w:rsidP="00A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16C" w:rsidRPr="005918DC" w:rsidRDefault="0032116C" w:rsidP="00E321F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DC">
        <w:rPr>
          <w:rFonts w:ascii="Times New Roman" w:hAnsi="Times New Roman" w:cs="Times New Roman"/>
          <w:b/>
          <w:sz w:val="24"/>
          <w:szCs w:val="24"/>
        </w:rPr>
        <w:t>Правила участия и требования к конкурсным материалам</w:t>
      </w:r>
    </w:p>
    <w:p w:rsidR="007C7FA9" w:rsidRPr="00AE1D6C" w:rsidRDefault="007C7FA9" w:rsidP="007C7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7C7FA9">
        <w:rPr>
          <w:rFonts w:ascii="Times New Roman" w:hAnsi="Times New Roman" w:cs="Times New Roman"/>
          <w:b/>
          <w:bCs/>
          <w:sz w:val="24"/>
          <w:szCs w:val="24"/>
        </w:rPr>
        <w:t>05.05.2023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6C">
        <w:rPr>
          <w:rFonts w:ascii="Times New Roman" w:hAnsi="Times New Roman" w:cs="Times New Roman"/>
          <w:sz w:val="24"/>
          <w:szCs w:val="24"/>
        </w:rPr>
        <w:t xml:space="preserve">зарегистрироваться на сайте </w:t>
      </w:r>
      <w:proofErr w:type="spellStart"/>
      <w:r w:rsidRPr="00AE1D6C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Pr="00AE1D6C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8" w:history="1">
        <w:r w:rsidRPr="00AE1D6C">
          <w:rPr>
            <w:rStyle w:val="a5"/>
            <w:rFonts w:ascii="Times New Roman" w:eastAsia="Malgun Gothic" w:hAnsi="Times New Roman" w:cs="Times New Roman"/>
            <w:sz w:val="24"/>
            <w:szCs w:val="24"/>
            <w:lang w:eastAsia="ko-KR"/>
          </w:rPr>
          <w:t>http://www.amgpgu.ru/prosto/</w:t>
        </w:r>
      </w:hyperlink>
      <w:r w:rsidRPr="00AE1D6C">
        <w:rPr>
          <w:rFonts w:ascii="Times New Roman" w:eastAsia="Malgun Gothic" w:hAnsi="Times New Roman" w:cs="Times New Roman"/>
          <w:sz w:val="24"/>
          <w:szCs w:val="24"/>
          <w:lang w:eastAsia="ko-KR"/>
        </w:rPr>
        <w:t>. При регистра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ции необходимо загрузить файл со статьей/ссылку на видеоролик</w:t>
      </w:r>
      <w:r w:rsidRPr="00AE1D6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 скан сопроводительного письма (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п</w:t>
      </w:r>
      <w:r w:rsidRPr="00AE1D6C">
        <w:rPr>
          <w:rFonts w:ascii="Times New Roman" w:eastAsia="Malgun Gothic" w:hAnsi="Times New Roman" w:cs="Times New Roman"/>
          <w:sz w:val="24"/>
          <w:szCs w:val="24"/>
          <w:lang w:eastAsia="ko-KR"/>
        </w:rPr>
        <w:t>риложение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="006753A9">
        <w:rPr>
          <w:rFonts w:ascii="Times New Roman" w:eastAsia="Malgun Gothic" w:hAnsi="Times New Roman" w:cs="Times New Roman"/>
          <w:sz w:val="24"/>
          <w:szCs w:val="24"/>
          <w:lang w:eastAsia="ko-KR"/>
        </w:rPr>
        <w:t>3</w:t>
      </w:r>
      <w:r w:rsidRPr="00AE1D6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). </w:t>
      </w:r>
    </w:p>
    <w:p w:rsidR="005918DC" w:rsidRPr="006753A9" w:rsidRDefault="007C7FA9" w:rsidP="007C7F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5BEE">
        <w:rPr>
          <w:rFonts w:ascii="Times New Roman" w:hAnsi="Times New Roman" w:cs="Times New Roman"/>
          <w:b/>
          <w:bCs/>
          <w:sz w:val="24"/>
          <w:szCs w:val="24"/>
        </w:rPr>
        <w:t>На конкурс научно-популярных статей</w:t>
      </w:r>
      <w:r w:rsidRPr="00AE1D6C">
        <w:rPr>
          <w:rFonts w:ascii="Times New Roman" w:hAnsi="Times New Roman" w:cs="Times New Roman"/>
          <w:sz w:val="24"/>
          <w:szCs w:val="24"/>
        </w:rPr>
        <w:t xml:space="preserve"> представляются работы, выполненные на русском языке. Объем работы не должен превышать 8000 знаков с пробелами. Материалы должны быть написаны языком, доступным широкой аудитории. Работа должна содержать: заголовок, информацию об авторе,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94722">
        <w:rPr>
          <w:rFonts w:ascii="Times New Roman" w:hAnsi="Times New Roman" w:cs="Times New Roman"/>
          <w:sz w:val="24"/>
          <w:szCs w:val="24"/>
        </w:rPr>
        <w:t>аглавн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94722">
        <w:rPr>
          <w:rFonts w:ascii="Times New Roman" w:hAnsi="Times New Roman" w:cs="Times New Roman"/>
          <w:sz w:val="24"/>
          <w:szCs w:val="24"/>
        </w:rPr>
        <w:t xml:space="preserve"> иллюстраци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722">
        <w:rPr>
          <w:rFonts w:ascii="Times New Roman" w:hAnsi="Times New Roman" w:cs="Times New Roman"/>
          <w:sz w:val="24"/>
          <w:szCs w:val="24"/>
        </w:rPr>
        <w:t xml:space="preserve"> с подписью и указанием источника.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6C">
        <w:rPr>
          <w:rFonts w:ascii="Times New Roman" w:hAnsi="Times New Roman" w:cs="Times New Roman"/>
          <w:sz w:val="24"/>
          <w:szCs w:val="24"/>
        </w:rPr>
        <w:t xml:space="preserve">основной текст, список использованных источников. Работы принимаются в формате </w:t>
      </w:r>
      <w:proofErr w:type="spellStart"/>
      <w:r w:rsidRPr="001F248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F2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48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F248C">
        <w:rPr>
          <w:rFonts w:ascii="Times New Roman" w:hAnsi="Times New Roman" w:cs="Times New Roman"/>
          <w:sz w:val="24"/>
          <w:szCs w:val="24"/>
        </w:rPr>
        <w:t>.</w:t>
      </w:r>
      <w:r w:rsidRPr="00AD5B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53A9">
        <w:rPr>
          <w:rFonts w:ascii="Times New Roman" w:hAnsi="Times New Roman" w:cs="Times New Roman"/>
          <w:bCs/>
          <w:iCs/>
          <w:sz w:val="24"/>
          <w:szCs w:val="24"/>
        </w:rPr>
        <w:t>Общие требования к оформлению работ указаны в приложении 2.</w:t>
      </w:r>
    </w:p>
    <w:p w:rsidR="007C7FA9" w:rsidRDefault="007C7FA9" w:rsidP="007C7F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1B81">
        <w:rPr>
          <w:rFonts w:ascii="Times New Roman" w:hAnsi="Times New Roman" w:cs="Times New Roman"/>
          <w:b/>
          <w:i/>
          <w:sz w:val="24"/>
          <w:szCs w:val="24"/>
        </w:rPr>
        <w:t>К участию в конкурсе не допускаются работы, у которых оригинальность менее 60%, нет ссылок на использованные источники, а также статьи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D1B81">
        <w:rPr>
          <w:rFonts w:ascii="Times New Roman" w:hAnsi="Times New Roman" w:cs="Times New Roman"/>
          <w:b/>
          <w:i/>
          <w:sz w:val="24"/>
          <w:szCs w:val="24"/>
        </w:rPr>
        <w:t xml:space="preserve"> не соответствующие критерию научности.</w:t>
      </w:r>
    </w:p>
    <w:p w:rsidR="005918DC" w:rsidRDefault="007C7FA9" w:rsidP="002D462A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A19AB">
        <w:rPr>
          <w:rFonts w:ascii="Times New Roman" w:hAnsi="Times New Roman" w:cs="Times New Roman"/>
          <w:b/>
          <w:bCs/>
          <w:spacing w:val="-4"/>
          <w:sz w:val="24"/>
          <w:szCs w:val="24"/>
        </w:rPr>
        <w:t>На конкурс научно-популярных видеороликов</w:t>
      </w:r>
      <w:r w:rsidRPr="00BA19AB">
        <w:rPr>
          <w:rFonts w:ascii="Times New Roman" w:hAnsi="Times New Roman" w:cs="Times New Roman"/>
          <w:spacing w:val="-4"/>
          <w:sz w:val="24"/>
          <w:szCs w:val="24"/>
        </w:rPr>
        <w:t xml:space="preserve"> принимаются видеофайлы продолжительностью не более 10 минут. При монтаже видеоролика рекомендуется выбирать разрешение от 720p до 1080р. Размер научно-популярного видеоролика не должен превышать 500 Мб. Видеоролик должен содержать название и информацию об авторах. Не допускается повторная подача видеороликов, принимавших участие в Конкурсе предыдущих лет. В заявке указывается ссылка на видеоролик, размещенный на облачном хранилище с настройкой «Доступ по ссылке». При монтировании ролика не допускается использование видео и аудиоматериалов, которые могут нарушать авторские права.</w:t>
      </w:r>
    </w:p>
    <w:p w:rsidR="002D462A" w:rsidRDefault="002D462A" w:rsidP="002D462A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C4DA8" w:rsidRPr="005918DC" w:rsidRDefault="000C4DA8" w:rsidP="00E321F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DC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работ</w:t>
      </w:r>
    </w:p>
    <w:p w:rsidR="005918DC" w:rsidRPr="00AE1D6C" w:rsidRDefault="005918DC" w:rsidP="005918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>Работы должны соответствовать направлению Конкурса, а именно быть научно-популярными.</w:t>
      </w:r>
    </w:p>
    <w:p w:rsidR="005918DC" w:rsidRPr="003D1B81" w:rsidRDefault="005918DC" w:rsidP="005918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81">
        <w:rPr>
          <w:rFonts w:ascii="Times New Roman" w:hAnsi="Times New Roman" w:cs="Times New Roman"/>
          <w:sz w:val="24"/>
          <w:szCs w:val="24"/>
        </w:rPr>
        <w:t>Участники конкурса не ограничены по тематике, но их материалы должны соответствовать ряду критериев:</w:t>
      </w:r>
    </w:p>
    <w:p w:rsidR="002D462A" w:rsidRDefault="005918DC" w:rsidP="002D462A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81">
        <w:rPr>
          <w:rFonts w:ascii="Times New Roman" w:hAnsi="Times New Roman" w:cs="Times New Roman"/>
          <w:b/>
          <w:sz w:val="24"/>
          <w:szCs w:val="24"/>
        </w:rPr>
        <w:t>научность</w:t>
      </w:r>
      <w:r w:rsidRPr="003D1B81">
        <w:rPr>
          <w:rFonts w:ascii="Times New Roman" w:eastAsia="Malgun Gothic" w:hAnsi="Times New Roman" w:cs="Times New Roman" w:hint="eastAsia"/>
          <w:b/>
          <w:sz w:val="24"/>
          <w:szCs w:val="24"/>
          <w:lang w:eastAsia="ko-KR"/>
        </w:rPr>
        <w:t>:</w:t>
      </w:r>
      <w:r w:rsidRPr="003D1B81"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 xml:space="preserve"> </w:t>
      </w:r>
      <w:r w:rsidRPr="003D1B81">
        <w:rPr>
          <w:rFonts w:ascii="Times New Roman" w:eastAsia="Malgun Gothic" w:hAnsi="Times New Roman" w:cs="Times New Roman"/>
          <w:sz w:val="24"/>
          <w:szCs w:val="24"/>
          <w:lang w:eastAsia="ko-KR"/>
        </w:rPr>
        <w:t>1) популярное изложение научных теорий, фактов</w:t>
      </w:r>
      <w:r w:rsidRPr="003D1B81">
        <w:rPr>
          <w:rFonts w:ascii="Times New Roman" w:hAnsi="Times New Roman" w:cs="Times New Roman"/>
          <w:sz w:val="24"/>
          <w:szCs w:val="24"/>
        </w:rPr>
        <w:t>;</w:t>
      </w:r>
    </w:p>
    <w:p w:rsidR="002D462A" w:rsidRDefault="005918DC" w:rsidP="002D462A">
      <w:pPr>
        <w:tabs>
          <w:tab w:val="left" w:pos="993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462A">
        <w:rPr>
          <w:rFonts w:ascii="Times New Roman" w:hAnsi="Times New Roman" w:cs="Times New Roman"/>
          <w:sz w:val="24"/>
          <w:szCs w:val="24"/>
        </w:rPr>
        <w:t>2) популяризация передовых научных исследований;</w:t>
      </w:r>
    </w:p>
    <w:p w:rsidR="005918DC" w:rsidRPr="002D462A" w:rsidRDefault="005918DC" w:rsidP="002D462A">
      <w:pPr>
        <w:tabs>
          <w:tab w:val="left" w:pos="993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2D462A">
        <w:rPr>
          <w:rFonts w:ascii="Times New Roman" w:hAnsi="Times New Roman" w:cs="Times New Roman"/>
          <w:sz w:val="24"/>
          <w:szCs w:val="24"/>
        </w:rPr>
        <w:t>3) популярное изложение собственных исследований.</w:t>
      </w:r>
    </w:p>
    <w:p w:rsidR="005918DC" w:rsidRPr="003D1B81" w:rsidRDefault="005918DC" w:rsidP="005918D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81">
        <w:rPr>
          <w:rFonts w:ascii="Times New Roman" w:hAnsi="Times New Roman" w:cs="Times New Roman"/>
          <w:b/>
          <w:sz w:val="24"/>
          <w:szCs w:val="24"/>
        </w:rPr>
        <w:t>популярный стиль изложения материала</w:t>
      </w:r>
      <w:r w:rsidRPr="003D1B81">
        <w:rPr>
          <w:rFonts w:ascii="Times New Roman" w:hAnsi="Times New Roman" w:cs="Times New Roman"/>
          <w:sz w:val="24"/>
          <w:szCs w:val="24"/>
        </w:rPr>
        <w:t>: задача автора обобщить, структурировать, «разжевать» материал, сделать понятным. И сделать это ярко, использу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1B81">
        <w:rPr>
          <w:rFonts w:ascii="Times New Roman" w:hAnsi="Times New Roman" w:cs="Times New Roman"/>
          <w:sz w:val="24"/>
          <w:szCs w:val="24"/>
        </w:rPr>
        <w:t xml:space="preserve"> интересные факты, примеры и соответствующий стиль изложения.</w:t>
      </w:r>
    </w:p>
    <w:p w:rsidR="005918DC" w:rsidRPr="003D1B81" w:rsidRDefault="005918DC" w:rsidP="005918D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81">
        <w:rPr>
          <w:rFonts w:ascii="Times New Roman" w:hAnsi="Times New Roman" w:cs="Times New Roman"/>
          <w:b/>
          <w:sz w:val="24"/>
          <w:szCs w:val="24"/>
        </w:rPr>
        <w:t>логика построения материала</w:t>
      </w:r>
      <w:r w:rsidRPr="003D1B81">
        <w:rPr>
          <w:rFonts w:ascii="Times New Roman" w:hAnsi="Times New Roman" w:cs="Times New Roman"/>
          <w:sz w:val="24"/>
          <w:szCs w:val="24"/>
        </w:rPr>
        <w:t>: структурированность текста, последовательность изложения материала, логическая непротиворечивость.</w:t>
      </w:r>
    </w:p>
    <w:p w:rsidR="005918DC" w:rsidRPr="003D1B81" w:rsidRDefault="005918DC" w:rsidP="005918D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81">
        <w:rPr>
          <w:rFonts w:ascii="Times New Roman" w:hAnsi="Times New Roman" w:cs="Times New Roman"/>
          <w:b/>
          <w:sz w:val="24"/>
          <w:szCs w:val="24"/>
        </w:rPr>
        <w:t xml:space="preserve">грамотность: </w:t>
      </w:r>
      <w:r w:rsidRPr="003D1B81">
        <w:rPr>
          <w:rFonts w:ascii="Times New Roman" w:hAnsi="Times New Roman" w:cs="Times New Roman"/>
          <w:sz w:val="24"/>
          <w:szCs w:val="24"/>
        </w:rPr>
        <w:t>отсутствие орфографических, пунктуационных и стилистических ошибок.</w:t>
      </w:r>
    </w:p>
    <w:p w:rsidR="005918DC" w:rsidRDefault="005918DC" w:rsidP="005918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 xml:space="preserve">Научно-популярный видеоролик может освещать все те же вопросы, что и статья. Он может быть посвящен научному эксперименту, исследовательской работе, рассказу о научном явлении, теории и т.д. </w:t>
      </w:r>
      <w:r>
        <w:rPr>
          <w:rFonts w:ascii="Times New Roman" w:hAnsi="Times New Roman" w:cs="Times New Roman"/>
          <w:sz w:val="24"/>
          <w:szCs w:val="24"/>
        </w:rPr>
        <w:t xml:space="preserve">При оценке видеороликов добавляется критерий </w:t>
      </w:r>
    </w:p>
    <w:p w:rsidR="005918DC" w:rsidRPr="005F73EE" w:rsidRDefault="005918DC" w:rsidP="005918DC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3EE">
        <w:rPr>
          <w:rFonts w:ascii="Times New Roman" w:hAnsi="Times New Roman" w:cs="Times New Roman"/>
          <w:b/>
          <w:bCs/>
          <w:sz w:val="24"/>
          <w:szCs w:val="24"/>
        </w:rPr>
        <w:t>качество видеоматериала и монтажа.</w:t>
      </w:r>
    </w:p>
    <w:p w:rsidR="005918DC" w:rsidRDefault="005918DC" w:rsidP="00043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48D" w:rsidRPr="005918DC" w:rsidRDefault="0004348D" w:rsidP="00E321F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D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04348D" w:rsidRPr="00AE1D6C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Pr="00AE1D6C">
        <w:rPr>
          <w:rFonts w:ascii="Times New Roman" w:hAnsi="Times New Roman" w:cs="Times New Roman"/>
          <w:sz w:val="24"/>
          <w:szCs w:val="24"/>
          <w:lang w:eastAsia="ko-KR"/>
        </w:rPr>
        <w:t>награждаются дипломами, все участники конкурса получают электронные сертификаты</w:t>
      </w:r>
      <w:r w:rsidR="005046C8" w:rsidRPr="005046C8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Pr="00AE1D6C">
        <w:rPr>
          <w:rFonts w:ascii="Times New Roman" w:hAnsi="Times New Roman" w:cs="Times New Roman"/>
          <w:sz w:val="24"/>
          <w:szCs w:val="24"/>
        </w:rPr>
        <w:t>Работы</w:t>
      </w:r>
      <w:r w:rsidR="0063475E">
        <w:rPr>
          <w:rFonts w:ascii="Times New Roman" w:hAnsi="Times New Roman" w:cs="Times New Roman"/>
          <w:sz w:val="24"/>
          <w:szCs w:val="24"/>
        </w:rPr>
        <w:t>, соответствующие направлению Конкурса</w:t>
      </w:r>
      <w:r w:rsidR="008D6F2A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AE1D6C">
        <w:rPr>
          <w:rFonts w:ascii="Times New Roman" w:hAnsi="Times New Roman" w:cs="Times New Roman"/>
          <w:sz w:val="24"/>
          <w:szCs w:val="24"/>
        </w:rPr>
        <w:t xml:space="preserve"> опубликованы </w:t>
      </w:r>
      <w:r w:rsidR="008D6F2A">
        <w:rPr>
          <w:rFonts w:ascii="Times New Roman" w:hAnsi="Times New Roman" w:cs="Times New Roman"/>
          <w:sz w:val="24"/>
          <w:szCs w:val="24"/>
        </w:rPr>
        <w:t>в</w:t>
      </w:r>
      <w:r w:rsidRPr="00AE1D6C">
        <w:rPr>
          <w:rFonts w:ascii="Times New Roman" w:hAnsi="Times New Roman" w:cs="Times New Roman"/>
          <w:sz w:val="24"/>
          <w:szCs w:val="24"/>
        </w:rPr>
        <w:t xml:space="preserve"> научно-популярн</w:t>
      </w:r>
      <w:r w:rsidR="008D6F2A">
        <w:rPr>
          <w:rFonts w:ascii="Times New Roman" w:hAnsi="Times New Roman" w:cs="Times New Roman"/>
          <w:sz w:val="24"/>
          <w:szCs w:val="24"/>
        </w:rPr>
        <w:t>ом</w:t>
      </w:r>
      <w:r w:rsidRPr="00AE1D6C">
        <w:rPr>
          <w:rFonts w:ascii="Times New Roman" w:hAnsi="Times New Roman" w:cs="Times New Roman"/>
          <w:sz w:val="24"/>
          <w:szCs w:val="24"/>
        </w:rPr>
        <w:t xml:space="preserve"> </w:t>
      </w:r>
      <w:r w:rsidR="008D6F2A">
        <w:rPr>
          <w:rFonts w:ascii="Times New Roman" w:hAnsi="Times New Roman" w:cs="Times New Roman"/>
          <w:sz w:val="24"/>
          <w:szCs w:val="24"/>
        </w:rPr>
        <w:t xml:space="preserve">альманахе </w:t>
      </w:r>
      <w:proofErr w:type="spellStart"/>
      <w:r w:rsidR="008D6F2A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="008D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A" w:rsidRPr="008D6F2A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8D6F2A" w:rsidRPr="008D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A" w:rsidRPr="008D6F2A">
        <w:rPr>
          <w:rFonts w:ascii="Times New Roman" w:hAnsi="Times New Roman" w:cs="Times New Roman"/>
          <w:sz w:val="24"/>
          <w:szCs w:val="24"/>
        </w:rPr>
        <w:t>potentia</w:t>
      </w:r>
      <w:proofErr w:type="spellEnd"/>
      <w:r w:rsidR="008D6F2A" w:rsidRPr="008D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2A" w:rsidRPr="008D6F2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8D6F2A">
        <w:rPr>
          <w:rFonts w:ascii="Times New Roman" w:hAnsi="Times New Roman" w:cs="Times New Roman"/>
          <w:sz w:val="24"/>
          <w:szCs w:val="24"/>
        </w:rPr>
        <w:t xml:space="preserve"> (</w:t>
      </w:r>
      <w:r w:rsidR="008D6F2A" w:rsidRPr="008D6F2A">
        <w:rPr>
          <w:rFonts w:ascii="Times New Roman" w:hAnsi="Times New Roman" w:cs="Times New Roman"/>
          <w:sz w:val="24"/>
          <w:szCs w:val="24"/>
        </w:rPr>
        <w:t>http://www.amgpgu.ru/activity/scinsce/scientiapotentiaest/</w:t>
      </w:r>
      <w:r w:rsidR="008D6F2A">
        <w:rPr>
          <w:rFonts w:ascii="Times New Roman" w:hAnsi="Times New Roman" w:cs="Times New Roman"/>
          <w:sz w:val="24"/>
          <w:szCs w:val="24"/>
        </w:rPr>
        <w:t>)</w:t>
      </w:r>
    </w:p>
    <w:p w:rsidR="0004348D" w:rsidRDefault="0004348D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E1D6C">
        <w:rPr>
          <w:rFonts w:ascii="Times New Roman" w:hAnsi="Times New Roman" w:cs="Times New Roman"/>
          <w:sz w:val="24"/>
          <w:szCs w:val="24"/>
          <w:lang w:eastAsia="ko-KR"/>
        </w:rPr>
        <w:t>Информация о победителях публикуется</w:t>
      </w:r>
      <w:r w:rsidRPr="00AE1D6C">
        <w:rPr>
          <w:rFonts w:ascii="Times New Roman" w:hAnsi="Times New Roman" w:cs="Times New Roman"/>
          <w:sz w:val="24"/>
          <w:szCs w:val="24"/>
        </w:rPr>
        <w:t xml:space="preserve">, на странице Студенческого научного общества </w:t>
      </w:r>
      <w:proofErr w:type="spellStart"/>
      <w:r w:rsidRPr="00AE1D6C">
        <w:rPr>
          <w:rFonts w:ascii="Times New Roman" w:hAnsi="Times New Roman" w:cs="Times New Roman"/>
          <w:sz w:val="24"/>
          <w:szCs w:val="24"/>
        </w:rPr>
        <w:t>АмГПГУ</w:t>
      </w:r>
      <w:proofErr w:type="spellEnd"/>
      <w:r w:rsidRPr="00AE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D6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D6F2A">
        <w:rPr>
          <w:rFonts w:ascii="Times New Roman" w:hAnsi="Times New Roman" w:cs="Times New Roman"/>
          <w:sz w:val="24"/>
          <w:szCs w:val="24"/>
        </w:rPr>
        <w:t xml:space="preserve"> (</w:t>
      </w:r>
      <w:r w:rsidR="008D6F2A" w:rsidRPr="008D6F2A">
        <w:rPr>
          <w:rFonts w:ascii="Times New Roman" w:hAnsi="Times New Roman" w:cs="Times New Roman"/>
          <w:sz w:val="24"/>
          <w:szCs w:val="24"/>
        </w:rPr>
        <w:t>https://vk.com/science_amgpgu</w:t>
      </w:r>
      <w:r w:rsidR="008D6F2A">
        <w:rPr>
          <w:rFonts w:ascii="Times New Roman" w:hAnsi="Times New Roman" w:cs="Times New Roman"/>
          <w:sz w:val="24"/>
          <w:szCs w:val="24"/>
        </w:rPr>
        <w:t>)</w:t>
      </w:r>
      <w:r w:rsidRPr="00AE1D6C">
        <w:rPr>
          <w:rFonts w:ascii="Times New Roman" w:hAnsi="Times New Roman" w:cs="Times New Roman"/>
          <w:sz w:val="24"/>
          <w:szCs w:val="24"/>
        </w:rPr>
        <w:t>,</w:t>
      </w:r>
      <w:r w:rsidRPr="00AE1D6C">
        <w:rPr>
          <w:rFonts w:ascii="Times New Roman" w:hAnsi="Times New Roman" w:cs="Times New Roman"/>
          <w:sz w:val="24"/>
          <w:szCs w:val="24"/>
          <w:lang w:eastAsia="ko-KR"/>
        </w:rPr>
        <w:t xml:space="preserve"> на сайте </w:t>
      </w:r>
      <w:proofErr w:type="spellStart"/>
      <w:r w:rsidRPr="00AE1D6C">
        <w:rPr>
          <w:rFonts w:ascii="Times New Roman" w:hAnsi="Times New Roman" w:cs="Times New Roman"/>
          <w:sz w:val="24"/>
          <w:szCs w:val="24"/>
          <w:lang w:eastAsia="ko-KR"/>
        </w:rPr>
        <w:t>АмГПГУ</w:t>
      </w:r>
      <w:proofErr w:type="spellEnd"/>
      <w:r w:rsidR="008D6F2A">
        <w:rPr>
          <w:rFonts w:ascii="Times New Roman" w:hAnsi="Times New Roman" w:cs="Times New Roman"/>
          <w:sz w:val="24"/>
          <w:szCs w:val="24"/>
          <w:lang w:eastAsia="ko-KR"/>
        </w:rPr>
        <w:t xml:space="preserve"> (</w:t>
      </w:r>
      <w:r w:rsidR="008D6F2A" w:rsidRPr="008D6F2A">
        <w:rPr>
          <w:rFonts w:ascii="Times New Roman" w:hAnsi="Times New Roman" w:cs="Times New Roman"/>
          <w:sz w:val="24"/>
          <w:szCs w:val="24"/>
          <w:lang w:eastAsia="ko-KR"/>
        </w:rPr>
        <w:t>http://www.amgpgu.ru/</w:t>
      </w:r>
      <w:r w:rsidR="008D6F2A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AE1D6C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</w:p>
    <w:p w:rsidR="006753A9" w:rsidRDefault="006753A9" w:rsidP="00043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4348D" w:rsidRPr="00AE1D6C" w:rsidRDefault="0004348D" w:rsidP="00E32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6C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1B77B0" w:rsidRPr="0004348D" w:rsidRDefault="0004348D" w:rsidP="00AE2C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6C">
        <w:rPr>
          <w:rFonts w:ascii="Times New Roman" w:hAnsi="Times New Roman" w:cs="Times New Roman"/>
          <w:sz w:val="24"/>
          <w:szCs w:val="24"/>
        </w:rPr>
        <w:t xml:space="preserve">Дополнительную информацию об условиях проведения Конкурса и его результатах можно получить по электронному адресу </w:t>
      </w:r>
      <w:hyperlink r:id="rId9" w:history="1">
        <w:r w:rsidRPr="00AE1D6C">
          <w:rPr>
            <w:rStyle w:val="a5"/>
            <w:rFonts w:ascii="Times New Roman" w:hAnsi="Times New Roman" w:cs="Times New Roman"/>
            <w:sz w:val="24"/>
            <w:szCs w:val="24"/>
          </w:rPr>
          <w:t>ask@amgpgu.ru</w:t>
        </w:r>
      </w:hyperlink>
      <w:r w:rsidRPr="00AE1D6C">
        <w:rPr>
          <w:rFonts w:ascii="Times New Roman" w:hAnsi="Times New Roman" w:cs="Times New Roman"/>
          <w:sz w:val="24"/>
          <w:szCs w:val="24"/>
        </w:rPr>
        <w:t>, тел. 8-924-227-67-75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E14" w:rsidRDefault="00F34E14" w:rsidP="00DA579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6753A9" w:rsidRDefault="006753A9" w:rsidP="00DA579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6753A9" w:rsidRPr="006753A9" w:rsidRDefault="006753A9" w:rsidP="00675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A9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6753A9" w:rsidRPr="006753A9" w:rsidRDefault="006753A9" w:rsidP="006753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53A9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6753A9" w:rsidRDefault="006753A9" w:rsidP="006753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53A9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918DC" w:rsidRDefault="00591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715E" w:rsidRDefault="0045715E" w:rsidP="004571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1D6C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5715E" w:rsidRPr="00AE1D6C" w:rsidRDefault="0045715E" w:rsidP="004571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15E" w:rsidRDefault="0045715E" w:rsidP="0045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этапы </w:t>
      </w:r>
      <w:r w:rsidR="005918DC" w:rsidRPr="005918DC">
        <w:rPr>
          <w:rFonts w:ascii="Times New Roman" w:hAnsi="Times New Roman" w:cs="Times New Roman"/>
          <w:sz w:val="24"/>
          <w:szCs w:val="24"/>
        </w:rPr>
        <w:t>V</w:t>
      </w:r>
      <w:r w:rsidR="00AA7044">
        <w:rPr>
          <w:rFonts w:ascii="Times New Roman" w:hAnsi="Times New Roman" w:cs="Times New Roman"/>
          <w:sz w:val="24"/>
          <w:szCs w:val="24"/>
        </w:rPr>
        <w:t xml:space="preserve"> Окружного к</w:t>
      </w:r>
      <w:r>
        <w:rPr>
          <w:rFonts w:ascii="Times New Roman" w:hAnsi="Times New Roman" w:cs="Times New Roman"/>
          <w:sz w:val="24"/>
          <w:szCs w:val="24"/>
        </w:rPr>
        <w:t>онкурса научно-популярных работ</w:t>
      </w:r>
    </w:p>
    <w:p w:rsidR="0045715E" w:rsidRDefault="0045715E" w:rsidP="0045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«Просто о сложном – ДВ»</w:t>
      </w:r>
    </w:p>
    <w:p w:rsidR="0045715E" w:rsidRDefault="0045715E" w:rsidP="0045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5956"/>
        <w:gridCol w:w="3170"/>
      </w:tblGrid>
      <w:tr w:rsidR="0045715E" w:rsidTr="007508D9">
        <w:tc>
          <w:tcPr>
            <w:tcW w:w="445" w:type="dxa"/>
          </w:tcPr>
          <w:p w:rsidR="0045715E" w:rsidRDefault="0045715E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6" w:type="dxa"/>
          </w:tcPr>
          <w:p w:rsidR="0045715E" w:rsidRDefault="0045715E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конкурса</w:t>
            </w:r>
          </w:p>
        </w:tc>
        <w:tc>
          <w:tcPr>
            <w:tcW w:w="3170" w:type="dxa"/>
          </w:tcPr>
          <w:p w:rsidR="0045715E" w:rsidRDefault="0045715E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45715E" w:rsidTr="007508D9">
        <w:tc>
          <w:tcPr>
            <w:tcW w:w="445" w:type="dxa"/>
          </w:tcPr>
          <w:p w:rsidR="0045715E" w:rsidRDefault="0045715E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6" w:type="dxa"/>
          </w:tcPr>
          <w:p w:rsidR="0045715E" w:rsidRPr="00397D6B" w:rsidRDefault="0045715E" w:rsidP="007508D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10" w:history="1">
              <w:r w:rsidRPr="00AE1D6C">
                <w:rPr>
                  <w:rStyle w:val="a5"/>
                  <w:rFonts w:ascii="Times New Roman" w:eastAsia="Malgun Gothic" w:hAnsi="Times New Roman" w:cs="Times New Roman"/>
                  <w:sz w:val="24"/>
                  <w:szCs w:val="24"/>
                  <w:lang w:eastAsia="ko-KR"/>
                </w:rPr>
                <w:t>http://www.amgpgu.ru/prosto/</w:t>
              </w:r>
            </w:hyperlink>
            <w:r>
              <w:t xml:space="preserve"> </w:t>
            </w:r>
            <w:r w:rsidRPr="00397D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конкурсных работ</w:t>
            </w:r>
            <w:r w:rsidRPr="00397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0" w:type="dxa"/>
          </w:tcPr>
          <w:p w:rsidR="0045715E" w:rsidRPr="00E04835" w:rsidRDefault="005918DC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5715E" w:rsidRPr="00E0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05.05.23</w:t>
            </w:r>
          </w:p>
        </w:tc>
      </w:tr>
      <w:tr w:rsidR="0045715E" w:rsidTr="007508D9">
        <w:tc>
          <w:tcPr>
            <w:tcW w:w="445" w:type="dxa"/>
          </w:tcPr>
          <w:p w:rsidR="0045715E" w:rsidRDefault="0045715E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6" w:type="dxa"/>
          </w:tcPr>
          <w:p w:rsidR="0045715E" w:rsidRDefault="0045715E" w:rsidP="0075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Размещение к</w:t>
            </w:r>
            <w:r w:rsidRPr="00AE1D6C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онкурсны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х</w:t>
            </w:r>
            <w:r w:rsidRPr="00AE1D6C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работ на странице Студенческого научного общества </w:t>
            </w:r>
            <w:proofErr w:type="spellStart"/>
            <w:r w:rsidRPr="00AE1D6C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АмГПГУ</w:t>
            </w:r>
            <w:proofErr w:type="spellEnd"/>
            <w:r w:rsidRPr="00AE1D6C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в </w:t>
            </w:r>
            <w:proofErr w:type="spellStart"/>
            <w:r w:rsidRPr="00AE1D6C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ВКонтакте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hyperlink r:id="rId11" w:history="1">
              <w:r w:rsidRPr="004824CD">
                <w:rPr>
                  <w:rStyle w:val="a5"/>
                  <w:rFonts w:ascii="Times New Roman" w:eastAsia="Malgun Gothic" w:hAnsi="Times New Roman" w:cs="Times New Roman"/>
                  <w:sz w:val="24"/>
                  <w:szCs w:val="24"/>
                  <w:lang w:eastAsia="ko-KR"/>
                </w:rPr>
                <w:t>https://vk.com/science_amgpgu</w:t>
              </w:r>
            </w:hyperlink>
          </w:p>
        </w:tc>
        <w:tc>
          <w:tcPr>
            <w:tcW w:w="3170" w:type="dxa"/>
          </w:tcPr>
          <w:p w:rsidR="0045715E" w:rsidRDefault="0045715E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10.05.23 – 15.05.23</w:t>
            </w:r>
          </w:p>
        </w:tc>
      </w:tr>
      <w:tr w:rsidR="0045715E" w:rsidTr="007508D9">
        <w:tc>
          <w:tcPr>
            <w:tcW w:w="445" w:type="dxa"/>
          </w:tcPr>
          <w:p w:rsidR="0045715E" w:rsidRDefault="0045715E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6" w:type="dxa"/>
          </w:tcPr>
          <w:p w:rsidR="0045715E" w:rsidRDefault="0045715E" w:rsidP="007508D9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Оценка работ профессиональным жюри</w:t>
            </w:r>
          </w:p>
          <w:p w:rsidR="0045715E" w:rsidRDefault="0045715E" w:rsidP="007508D9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02786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Информация о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результатах</w:t>
            </w:r>
            <w:r w:rsidRPr="0002786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публикуется на странице Студенческого научного общества </w:t>
            </w:r>
            <w:proofErr w:type="spellStart"/>
            <w:r w:rsidRPr="0002786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АмГПГУ</w:t>
            </w:r>
            <w:proofErr w:type="spellEnd"/>
            <w:r w:rsidRPr="0002786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в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ВКонтакте</w:t>
            </w:r>
            <w:proofErr w:type="spellEnd"/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, на сайте </w:t>
            </w:r>
            <w:proofErr w:type="spellStart"/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АмГПГУ</w:t>
            </w:r>
            <w:proofErr w:type="spellEnd"/>
          </w:p>
        </w:tc>
        <w:tc>
          <w:tcPr>
            <w:tcW w:w="3170" w:type="dxa"/>
          </w:tcPr>
          <w:p w:rsidR="0045715E" w:rsidRDefault="0045715E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15.05.23 – </w:t>
            </w:r>
            <w:r w:rsidRPr="002D462A">
              <w:rPr>
                <w:rFonts w:ascii="Times New Roman" w:hAnsi="Times New Roman" w:cs="Times New Roman"/>
                <w:bCs/>
                <w:sz w:val="24"/>
                <w:szCs w:val="24"/>
              </w:rPr>
              <w:t>25.05.23</w:t>
            </w:r>
          </w:p>
        </w:tc>
      </w:tr>
      <w:tr w:rsidR="005918DC" w:rsidTr="007508D9">
        <w:tc>
          <w:tcPr>
            <w:tcW w:w="445" w:type="dxa"/>
          </w:tcPr>
          <w:p w:rsidR="005918DC" w:rsidRDefault="005918DC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6" w:type="dxa"/>
          </w:tcPr>
          <w:p w:rsidR="005918DC" w:rsidRPr="006753A9" w:rsidRDefault="005918DC" w:rsidP="006753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Размещение итогов </w:t>
            </w:r>
            <w:r w:rsidR="006753A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Конкурса </w:t>
            </w:r>
            <w:r w:rsidR="006753A9" w:rsidRPr="00AE1D6C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Студенческого научного общества </w:t>
            </w:r>
            <w:proofErr w:type="spellStart"/>
            <w:r w:rsidR="006753A9" w:rsidRPr="00AE1D6C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="006753A9" w:rsidRPr="00AE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53A9" w:rsidRPr="00AE1D6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753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53A9" w:rsidRPr="008D6F2A">
              <w:rPr>
                <w:rFonts w:ascii="Times New Roman" w:hAnsi="Times New Roman" w:cs="Times New Roman"/>
                <w:sz w:val="24"/>
                <w:szCs w:val="24"/>
              </w:rPr>
              <w:t>https://vk.com/science_amgpgu</w:t>
            </w:r>
            <w:r w:rsidR="00675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53A9" w:rsidRPr="00AE1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3A9" w:rsidRPr="00AE1D6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на сайте </w:t>
            </w:r>
            <w:proofErr w:type="spellStart"/>
            <w:r w:rsidR="006753A9" w:rsidRPr="00AE1D6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АмГПГУ</w:t>
            </w:r>
            <w:proofErr w:type="spellEnd"/>
            <w:r w:rsidR="006753A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="006753A9" w:rsidRPr="008D6F2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http://www.amgpgu.ru/</w:t>
            </w:r>
            <w:r w:rsidR="006753A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  <w:r w:rsidR="006753A9" w:rsidRPr="00AE1D6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3170" w:type="dxa"/>
          </w:tcPr>
          <w:p w:rsidR="005918DC" w:rsidRPr="002D462A" w:rsidRDefault="006753A9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2A"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6753A9" w:rsidTr="007508D9">
        <w:tc>
          <w:tcPr>
            <w:tcW w:w="445" w:type="dxa"/>
          </w:tcPr>
          <w:p w:rsidR="006753A9" w:rsidRDefault="006753A9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6" w:type="dxa"/>
          </w:tcPr>
          <w:p w:rsidR="006753A9" w:rsidRDefault="006753A9" w:rsidP="006753A9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Рассылка наградных документов участникам Конкурса</w:t>
            </w:r>
          </w:p>
          <w:p w:rsidR="006753A9" w:rsidRDefault="006753A9" w:rsidP="006753A9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70" w:type="dxa"/>
          </w:tcPr>
          <w:p w:rsidR="006753A9" w:rsidRPr="006753A9" w:rsidRDefault="006753A9" w:rsidP="0075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A9">
              <w:rPr>
                <w:rFonts w:ascii="Times New Roman" w:hAnsi="Times New Roman" w:cs="Times New Roman"/>
                <w:sz w:val="24"/>
                <w:szCs w:val="24"/>
              </w:rPr>
              <w:t>05.06.23</w:t>
            </w:r>
          </w:p>
        </w:tc>
      </w:tr>
    </w:tbl>
    <w:p w:rsidR="0045715E" w:rsidRDefault="0045715E" w:rsidP="004571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E14" w:rsidRPr="000A550E" w:rsidRDefault="00F34E14" w:rsidP="00F34E14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Приложение 2</w:t>
      </w:r>
    </w:p>
    <w:p w:rsidR="006753A9" w:rsidRPr="00DA579C" w:rsidRDefault="006753A9" w:rsidP="006753A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b/>
          <w:sz w:val="24"/>
          <w:szCs w:val="24"/>
          <w:lang w:eastAsia="ko-KR"/>
        </w:rPr>
        <w:t>Общие требования к оформлению статей</w:t>
      </w:r>
    </w:p>
    <w:p w:rsidR="006753A9" w:rsidRPr="00DA579C" w:rsidRDefault="006753A9" w:rsidP="006753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Статьи должны включать следующие части:</w:t>
      </w:r>
    </w:p>
    <w:p w:rsidR="006753A9" w:rsidRPr="00DA579C" w:rsidRDefault="006753A9" w:rsidP="00675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 инициалы и фамилии авторов;</w:t>
      </w:r>
    </w:p>
    <w:p w:rsidR="006753A9" w:rsidRPr="00DA579C" w:rsidRDefault="006753A9" w:rsidP="00675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·заголовок (название) статьи (не более 150 знаков с пробелами);</w:t>
      </w:r>
    </w:p>
    <w:p w:rsidR="006753A9" w:rsidRPr="00DA579C" w:rsidRDefault="006753A9" w:rsidP="00675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·сведения об авторах, включая место работы/учебы всех авторов и контактную информацию;</w:t>
      </w:r>
    </w:p>
    <w:p w:rsidR="006753A9" w:rsidRPr="00DA579C" w:rsidRDefault="006753A9" w:rsidP="00675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· текст статьи;</w:t>
      </w:r>
    </w:p>
    <w:p w:rsidR="006753A9" w:rsidRPr="00DA579C" w:rsidRDefault="006753A9" w:rsidP="00675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·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пристатейный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библиографический список.</w:t>
      </w:r>
    </w:p>
    <w:p w:rsidR="006753A9" w:rsidRPr="00DA579C" w:rsidRDefault="006753A9" w:rsidP="006753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Текст статьи должен быть выполнен шрифтом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Times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New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DA579C">
        <w:rPr>
          <w:rFonts w:ascii="Times New Roman" w:hAnsi="Times New Roman" w:cs="Times New Roman"/>
          <w:sz w:val="24"/>
          <w:szCs w:val="24"/>
          <w:lang w:eastAsia="ko-KR"/>
        </w:rPr>
        <w:t>Roman</w:t>
      </w:r>
      <w:proofErr w:type="spellEnd"/>
      <w:r w:rsidRPr="00DA579C">
        <w:rPr>
          <w:rFonts w:ascii="Times New Roman" w:hAnsi="Times New Roman" w:cs="Times New Roman"/>
          <w:sz w:val="24"/>
          <w:szCs w:val="24"/>
          <w:lang w:eastAsia="ko-KR"/>
        </w:rPr>
        <w:t>, кегль 12, интервал – 1.5, отступ в начале абзаца – 1,25 см, поля – 2 см со всех сторон, выравнивание – по ширине.</w:t>
      </w:r>
    </w:p>
    <w:p w:rsidR="006753A9" w:rsidRPr="00E00AB4" w:rsidRDefault="006753A9" w:rsidP="006753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00AB4">
        <w:rPr>
          <w:rFonts w:ascii="Times New Roman" w:hAnsi="Times New Roman" w:cs="Times New Roman"/>
          <w:sz w:val="24"/>
          <w:szCs w:val="24"/>
          <w:lang w:eastAsia="ko-KR"/>
        </w:rPr>
        <w:t>Отсылки к литературе оформляются в квадратных скобках с указанием номера источника в списке литературы.</w:t>
      </w:r>
    </w:p>
    <w:p w:rsidR="006753A9" w:rsidRPr="00E00AB4" w:rsidRDefault="006753A9" w:rsidP="006753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00AB4">
        <w:rPr>
          <w:rFonts w:ascii="Times New Roman" w:hAnsi="Times New Roman" w:cs="Times New Roman"/>
          <w:sz w:val="24"/>
          <w:szCs w:val="24"/>
          <w:lang w:eastAsia="ko-KR"/>
        </w:rPr>
        <w:t>Список использованной литературы составляется в алфавитном порядке. Литература оформляется в соответствии с ГОСТ_Р_7_0_100_2018_1204</w:t>
      </w:r>
    </w:p>
    <w:p w:rsidR="006753A9" w:rsidRPr="00DA579C" w:rsidRDefault="006753A9" w:rsidP="006753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00AB4">
        <w:rPr>
          <w:rFonts w:ascii="Times New Roman" w:hAnsi="Times New Roman" w:cs="Times New Roman"/>
          <w:sz w:val="24"/>
          <w:szCs w:val="24"/>
          <w:lang w:eastAsia="ko-KR"/>
        </w:rPr>
        <w:t>Все таблицы, диаграммы и рисунки должны быть пронумерованы и иметь название;</w:t>
      </w:r>
      <w:r w:rsidRPr="00DA579C">
        <w:rPr>
          <w:rFonts w:ascii="Times New Roman" w:hAnsi="Times New Roman" w:cs="Times New Roman"/>
          <w:sz w:val="24"/>
          <w:szCs w:val="24"/>
          <w:lang w:eastAsia="ko-KR"/>
        </w:rPr>
        <w:t xml:space="preserve"> в тексте должны содержаться соответствующие ссылки. Таблицы и иллюстрации должны быть размещены в тексте после первого их упоминания.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 и графики добавляются в текст в формате «Рисунок».</w:t>
      </w:r>
    </w:p>
    <w:p w:rsidR="006753A9" w:rsidRPr="00DA579C" w:rsidRDefault="006753A9" w:rsidP="006753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Таблицы в тексте должны иметь сквозную нумерацию. Рисунки, схемы, диаграммы должны иметь единую нумерацию. Не допускается более пяти единиц иллюстративного материала на одну статью.</w:t>
      </w:r>
    </w:p>
    <w:p w:rsidR="006753A9" w:rsidRPr="00DA579C" w:rsidRDefault="006753A9" w:rsidP="006753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Компоненты схем должны быть сгруппированы.</w:t>
      </w:r>
    </w:p>
    <w:p w:rsidR="006753A9" w:rsidRDefault="006753A9" w:rsidP="006753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A579C">
        <w:rPr>
          <w:rFonts w:ascii="Times New Roman" w:hAnsi="Times New Roman" w:cs="Times New Roman"/>
          <w:sz w:val="24"/>
          <w:szCs w:val="24"/>
          <w:lang w:eastAsia="ko-KR"/>
        </w:rPr>
        <w:t>Диаграммы должны иметь полноценные легенды, название диаграммы указывается только внизу, вместе с номером рисунка.</w:t>
      </w:r>
    </w:p>
    <w:p w:rsidR="004065C1" w:rsidRDefault="004065C1" w:rsidP="00203A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3A30" w:rsidRPr="0004348D" w:rsidRDefault="00203A30" w:rsidP="00203A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48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A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E14">
        <w:rPr>
          <w:rFonts w:ascii="Times New Roman" w:hAnsi="Times New Roman" w:cs="Times New Roman"/>
          <w:b/>
          <w:sz w:val="24"/>
          <w:szCs w:val="24"/>
        </w:rPr>
        <w:t>3</w:t>
      </w:r>
    </w:p>
    <w:p w:rsidR="00203A30" w:rsidRPr="0004348D" w:rsidRDefault="00203A30" w:rsidP="00203A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3A30" w:rsidRPr="0004348D" w:rsidRDefault="00203A30" w:rsidP="00203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 xml:space="preserve">Настоящим письмом автор (авторы) </w:t>
      </w:r>
      <w:r w:rsidRPr="0004348D">
        <w:rPr>
          <w:rFonts w:ascii="Times New Roman" w:hAnsi="Times New Roman" w:cs="Times New Roman"/>
          <w:sz w:val="24"/>
          <w:szCs w:val="24"/>
          <w:u w:val="single"/>
        </w:rPr>
        <w:t>ФИО автора(</w:t>
      </w:r>
      <w:proofErr w:type="gramStart"/>
      <w:r w:rsidRPr="0004348D">
        <w:rPr>
          <w:rFonts w:ascii="Times New Roman" w:hAnsi="Times New Roman" w:cs="Times New Roman"/>
          <w:sz w:val="24"/>
          <w:szCs w:val="24"/>
          <w:u w:val="single"/>
        </w:rPr>
        <w:t xml:space="preserve">авторов)   </w:t>
      </w:r>
      <w:proofErr w:type="gramEnd"/>
      <w:r w:rsidRPr="0004348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1F13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04348D">
        <w:rPr>
          <w:rFonts w:ascii="Times New Roman" w:hAnsi="Times New Roman" w:cs="Times New Roman"/>
          <w:sz w:val="24"/>
          <w:szCs w:val="24"/>
        </w:rPr>
        <w:t xml:space="preserve"> дает согласие на размещение в сети Интернет работы «</w:t>
      </w:r>
      <w:r w:rsidRPr="0004348D">
        <w:rPr>
          <w:rFonts w:ascii="Times New Roman" w:hAnsi="Times New Roman" w:cs="Times New Roman"/>
          <w:sz w:val="24"/>
          <w:szCs w:val="24"/>
          <w:u w:val="single"/>
        </w:rPr>
        <w:t>Название работы</w:t>
      </w:r>
      <w:r w:rsidR="00EC1F13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04348D">
        <w:rPr>
          <w:rFonts w:ascii="Times New Roman" w:hAnsi="Times New Roman" w:cs="Times New Roman"/>
          <w:sz w:val="24"/>
          <w:szCs w:val="24"/>
        </w:rPr>
        <w:t>» и гарантирует что публикация материалов не нарушает ничьих авторских прав.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Автор (авторы) несет ответственность за неправомерное использование в конкурсной работе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 xml:space="preserve">Автор (авторы) согласен на обработку в соответствии со ст.6 Федерального закона «О персональных данных» от 27.07.2006 г. №152-ФЗ своих персональных данных в целях организации и проведения </w:t>
      </w:r>
      <w:r w:rsidR="002D462A" w:rsidRPr="005918DC">
        <w:rPr>
          <w:rFonts w:ascii="Times New Roman" w:hAnsi="Times New Roman" w:cs="Times New Roman"/>
          <w:sz w:val="24"/>
          <w:szCs w:val="24"/>
        </w:rPr>
        <w:t>V</w:t>
      </w:r>
      <w:r w:rsidR="002D462A">
        <w:rPr>
          <w:rFonts w:ascii="Times New Roman" w:hAnsi="Times New Roman" w:cs="Times New Roman"/>
          <w:sz w:val="24"/>
          <w:szCs w:val="24"/>
        </w:rPr>
        <w:t xml:space="preserve"> Окружного </w:t>
      </w:r>
      <w:r w:rsidRPr="0004348D">
        <w:rPr>
          <w:rFonts w:ascii="Times New Roman" w:hAnsi="Times New Roman" w:cs="Times New Roman"/>
          <w:sz w:val="24"/>
          <w:szCs w:val="24"/>
        </w:rPr>
        <w:t>конкурса научно-популярных работ «Просто о сложном – ДВ».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Автор (авторы) гарантирует, что материалы направляемой конкурсной работы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работе.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>Дата</w:t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  <w:t>Подпись авторов*</w:t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</w:r>
      <w:r w:rsidRPr="0004348D">
        <w:rPr>
          <w:rFonts w:ascii="Times New Roman" w:hAnsi="Times New Roman" w:cs="Times New Roman"/>
          <w:sz w:val="24"/>
          <w:szCs w:val="24"/>
        </w:rPr>
        <w:tab/>
        <w:t>Ф.И.О. авторов</w:t>
      </w:r>
    </w:p>
    <w:p w:rsidR="00203A30" w:rsidRPr="0004348D" w:rsidRDefault="00203A30" w:rsidP="00203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30" w:rsidRPr="0004348D" w:rsidRDefault="00203A30" w:rsidP="00203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7B0" w:rsidRPr="005046C8" w:rsidRDefault="00203A30" w:rsidP="00504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48D">
        <w:rPr>
          <w:rFonts w:ascii="Times New Roman" w:hAnsi="Times New Roman" w:cs="Times New Roman"/>
          <w:sz w:val="24"/>
          <w:szCs w:val="24"/>
        </w:rPr>
        <w:t xml:space="preserve">* В случае если автор является несовершеннолетним, сопроводительное письмо подписывает он и его официальный представитель. Файл направляется в подписанном и сканированном виде. </w:t>
      </w:r>
    </w:p>
    <w:sectPr w:rsidR="001B77B0" w:rsidRPr="005046C8" w:rsidSect="001B073F">
      <w:head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C1" w:rsidRDefault="009145C1" w:rsidP="00AA7044">
      <w:pPr>
        <w:spacing w:after="0" w:line="240" w:lineRule="auto"/>
      </w:pPr>
      <w:r>
        <w:separator/>
      </w:r>
    </w:p>
  </w:endnote>
  <w:endnote w:type="continuationSeparator" w:id="0">
    <w:p w:rsidR="009145C1" w:rsidRDefault="009145C1" w:rsidP="00AA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C1" w:rsidRDefault="009145C1" w:rsidP="00AA7044">
      <w:pPr>
        <w:spacing w:after="0" w:line="240" w:lineRule="auto"/>
      </w:pPr>
      <w:r>
        <w:separator/>
      </w:r>
    </w:p>
  </w:footnote>
  <w:footnote w:type="continuationSeparator" w:id="0">
    <w:p w:rsidR="009145C1" w:rsidRDefault="009145C1" w:rsidP="00AA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44" w:rsidRDefault="00AA7044" w:rsidP="00AA7044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0387CAC9" wp14:editId="0B7B400A">
          <wp:simplePos x="0" y="0"/>
          <wp:positionH relativeFrom="column">
            <wp:posOffset>-708660</wp:posOffset>
          </wp:positionH>
          <wp:positionV relativeFrom="paragraph">
            <wp:posOffset>-182880</wp:posOffset>
          </wp:positionV>
          <wp:extent cx="790575" cy="79629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Malgun Gothic" w:hAnsi="Times New Roman" w:cs="Times New Roman" w:hint="eastAsia"/>
        <w:b/>
        <w:sz w:val="24"/>
        <w:szCs w:val="24"/>
        <w:lang w:eastAsia="ko-KR"/>
      </w:rPr>
      <w:t>V</w:t>
    </w:r>
    <w:r>
      <w:rPr>
        <w:rFonts w:ascii="Times New Roman" w:eastAsia="Malgun Gothic" w:hAnsi="Times New Roman" w:cs="Times New Roman"/>
        <w:b/>
        <w:sz w:val="24"/>
        <w:szCs w:val="24"/>
        <w:lang w:eastAsia="ko-KR"/>
      </w:rPr>
      <w:t xml:space="preserve"> Окружной к</w:t>
    </w:r>
    <w:r w:rsidRPr="0004348D">
      <w:rPr>
        <w:rFonts w:ascii="Times New Roman" w:hAnsi="Times New Roman" w:cs="Times New Roman"/>
        <w:b/>
        <w:sz w:val="24"/>
        <w:szCs w:val="24"/>
      </w:rPr>
      <w:t xml:space="preserve">онкурс научно-популярных работ </w:t>
    </w:r>
  </w:p>
  <w:p w:rsidR="00AA7044" w:rsidRDefault="00AA7044" w:rsidP="00AA7044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015ADE">
      <w:rPr>
        <w:rFonts w:ascii="Times New Roman" w:hAnsi="Times New Roman" w:cs="Times New Roman"/>
        <w:b/>
        <w:sz w:val="28"/>
        <w:szCs w:val="28"/>
      </w:rPr>
      <w:t>«ПРОСТО О СЛОЖНОМ – ДВ»</w:t>
    </w:r>
  </w:p>
  <w:p w:rsidR="00AA7044" w:rsidRDefault="00AA70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33BB"/>
    <w:multiLevelType w:val="hybridMultilevel"/>
    <w:tmpl w:val="93DE3098"/>
    <w:lvl w:ilvl="0" w:tplc="E93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193C"/>
    <w:multiLevelType w:val="multilevel"/>
    <w:tmpl w:val="8FF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52744"/>
    <w:multiLevelType w:val="multilevel"/>
    <w:tmpl w:val="4DDE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592B"/>
    <w:multiLevelType w:val="hybridMultilevel"/>
    <w:tmpl w:val="1A48B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CB14E7"/>
    <w:multiLevelType w:val="hybridMultilevel"/>
    <w:tmpl w:val="12CEC91E"/>
    <w:lvl w:ilvl="0" w:tplc="E93C5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0C69EA"/>
    <w:multiLevelType w:val="hybridMultilevel"/>
    <w:tmpl w:val="560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009"/>
    <w:rsid w:val="000139C5"/>
    <w:rsid w:val="00015ADE"/>
    <w:rsid w:val="0001764A"/>
    <w:rsid w:val="0004348D"/>
    <w:rsid w:val="000811C9"/>
    <w:rsid w:val="000A550E"/>
    <w:rsid w:val="000C4063"/>
    <w:rsid w:val="000C4DA8"/>
    <w:rsid w:val="000D6AF3"/>
    <w:rsid w:val="0011099B"/>
    <w:rsid w:val="0016617D"/>
    <w:rsid w:val="001A539C"/>
    <w:rsid w:val="001B073F"/>
    <w:rsid w:val="001B77B0"/>
    <w:rsid w:val="001C3A4A"/>
    <w:rsid w:val="001E3F94"/>
    <w:rsid w:val="00203A30"/>
    <w:rsid w:val="002063CB"/>
    <w:rsid w:val="002604BD"/>
    <w:rsid w:val="0026275A"/>
    <w:rsid w:val="00276E74"/>
    <w:rsid w:val="002D462A"/>
    <w:rsid w:val="002E2FD4"/>
    <w:rsid w:val="00305344"/>
    <w:rsid w:val="0032116C"/>
    <w:rsid w:val="00360135"/>
    <w:rsid w:val="003873DA"/>
    <w:rsid w:val="003B0BD5"/>
    <w:rsid w:val="003B0C11"/>
    <w:rsid w:val="003C0B61"/>
    <w:rsid w:val="003D1B81"/>
    <w:rsid w:val="004065C1"/>
    <w:rsid w:val="004118A3"/>
    <w:rsid w:val="00422FA7"/>
    <w:rsid w:val="00432DF8"/>
    <w:rsid w:val="004422E9"/>
    <w:rsid w:val="0045715E"/>
    <w:rsid w:val="004776EA"/>
    <w:rsid w:val="004B7E02"/>
    <w:rsid w:val="004D3B0E"/>
    <w:rsid w:val="004E0888"/>
    <w:rsid w:val="004E6A89"/>
    <w:rsid w:val="005046C8"/>
    <w:rsid w:val="00527749"/>
    <w:rsid w:val="00533EE7"/>
    <w:rsid w:val="00574CED"/>
    <w:rsid w:val="00574D80"/>
    <w:rsid w:val="005918DC"/>
    <w:rsid w:val="0059769B"/>
    <w:rsid w:val="005B27F1"/>
    <w:rsid w:val="0063475E"/>
    <w:rsid w:val="006753A9"/>
    <w:rsid w:val="00680AF7"/>
    <w:rsid w:val="0069405B"/>
    <w:rsid w:val="006C6402"/>
    <w:rsid w:val="007357EE"/>
    <w:rsid w:val="00742BD9"/>
    <w:rsid w:val="00755F97"/>
    <w:rsid w:val="00761C49"/>
    <w:rsid w:val="007864A4"/>
    <w:rsid w:val="007C7FA9"/>
    <w:rsid w:val="00824F38"/>
    <w:rsid w:val="008657F2"/>
    <w:rsid w:val="00880635"/>
    <w:rsid w:val="008826D2"/>
    <w:rsid w:val="008D6F2A"/>
    <w:rsid w:val="008F3F59"/>
    <w:rsid w:val="008F6253"/>
    <w:rsid w:val="008F6B0F"/>
    <w:rsid w:val="00903DE5"/>
    <w:rsid w:val="00911564"/>
    <w:rsid w:val="009145C1"/>
    <w:rsid w:val="009152CB"/>
    <w:rsid w:val="00937F3C"/>
    <w:rsid w:val="00953448"/>
    <w:rsid w:val="00987009"/>
    <w:rsid w:val="009A6135"/>
    <w:rsid w:val="009D2FA9"/>
    <w:rsid w:val="009F2199"/>
    <w:rsid w:val="009F3F7D"/>
    <w:rsid w:val="009F6D94"/>
    <w:rsid w:val="009F79B9"/>
    <w:rsid w:val="00A048CA"/>
    <w:rsid w:val="00A47E17"/>
    <w:rsid w:val="00A52989"/>
    <w:rsid w:val="00A54983"/>
    <w:rsid w:val="00A7743E"/>
    <w:rsid w:val="00A91248"/>
    <w:rsid w:val="00AA3F09"/>
    <w:rsid w:val="00AA7044"/>
    <w:rsid w:val="00AB1475"/>
    <w:rsid w:val="00AE2C7B"/>
    <w:rsid w:val="00B34EF5"/>
    <w:rsid w:val="00B3690F"/>
    <w:rsid w:val="00B822AD"/>
    <w:rsid w:val="00BC3614"/>
    <w:rsid w:val="00BC40B0"/>
    <w:rsid w:val="00BD1F0C"/>
    <w:rsid w:val="00BE7A51"/>
    <w:rsid w:val="00C22077"/>
    <w:rsid w:val="00C55478"/>
    <w:rsid w:val="00C75B62"/>
    <w:rsid w:val="00CE2074"/>
    <w:rsid w:val="00CE2534"/>
    <w:rsid w:val="00D652E4"/>
    <w:rsid w:val="00DA579C"/>
    <w:rsid w:val="00DC7533"/>
    <w:rsid w:val="00E00AB4"/>
    <w:rsid w:val="00E05485"/>
    <w:rsid w:val="00E321FD"/>
    <w:rsid w:val="00E434F3"/>
    <w:rsid w:val="00E54929"/>
    <w:rsid w:val="00E760C7"/>
    <w:rsid w:val="00E870AC"/>
    <w:rsid w:val="00EA19B7"/>
    <w:rsid w:val="00EC1F13"/>
    <w:rsid w:val="00ED3C4F"/>
    <w:rsid w:val="00EE5A6E"/>
    <w:rsid w:val="00EF653C"/>
    <w:rsid w:val="00F34E14"/>
    <w:rsid w:val="00F42614"/>
    <w:rsid w:val="00F47122"/>
    <w:rsid w:val="00F545D4"/>
    <w:rsid w:val="00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5A31D-908E-4495-8851-DE492C53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0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2C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F3F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547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B0F"/>
    <w:rPr>
      <w:rFonts w:ascii="Tahoma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2C7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45715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7044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AA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704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gpgu.ru/prost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cience_amgp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gpgu.ru/prost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k@amgpgu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2F22C-98DB-4499-ACB6-4F5CBAD0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СафоноваЕВ</dc:creator>
  <cp:lastModifiedBy>Прошукало Валентина Владимировна</cp:lastModifiedBy>
  <cp:revision>29</cp:revision>
  <dcterms:created xsi:type="dcterms:W3CDTF">2020-04-28T21:08:00Z</dcterms:created>
  <dcterms:modified xsi:type="dcterms:W3CDTF">2023-03-28T03:27:00Z</dcterms:modified>
</cp:coreProperties>
</file>